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66" w:rsidRPr="00600766" w:rsidRDefault="00600766" w:rsidP="00600766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600766">
        <w:rPr>
          <w:rFonts w:eastAsia="Times New Roman"/>
          <w:b/>
          <w:bCs/>
          <w:color w:val="auto"/>
          <w:sz w:val="28"/>
          <w:szCs w:val="28"/>
          <w:lang w:eastAsia="ru-RU"/>
        </w:rPr>
        <w:fldChar w:fldCharType="begin"/>
      </w:r>
      <w:r w:rsidRPr="00600766">
        <w:rPr>
          <w:rFonts w:eastAsia="Times New Roman"/>
          <w:b/>
          <w:bCs/>
          <w:color w:val="auto"/>
          <w:sz w:val="28"/>
          <w:szCs w:val="28"/>
          <w:lang w:eastAsia="ru-RU"/>
        </w:rPr>
        <w:instrText xml:space="preserve"> HYPERLINK "https://coko38.ru/index.php/qualitycontrol/gia-9-oge-gve-9/informatsiya-dlya-uchastnikov/spetsial-nye-usloviya-provedeniya-ekzamenov" </w:instrText>
      </w:r>
      <w:r w:rsidRPr="00600766">
        <w:rPr>
          <w:rFonts w:eastAsia="Times New Roman"/>
          <w:b/>
          <w:bCs/>
          <w:color w:val="auto"/>
          <w:sz w:val="28"/>
          <w:szCs w:val="28"/>
          <w:lang w:eastAsia="ru-RU"/>
        </w:rPr>
        <w:fldChar w:fldCharType="separate"/>
      </w:r>
      <w:r w:rsidRPr="00600766">
        <w:rPr>
          <w:rFonts w:eastAsia="Times New Roman"/>
          <w:b/>
          <w:bCs/>
          <w:color w:val="0000FF"/>
          <w:sz w:val="28"/>
          <w:szCs w:val="28"/>
          <w:u w:val="single"/>
          <w:lang w:eastAsia="ru-RU"/>
        </w:rPr>
        <w:t>Специальные условия проведения экзаменов</w:t>
      </w:r>
      <w:r w:rsidRPr="00600766">
        <w:rPr>
          <w:rFonts w:eastAsia="Times New Roman"/>
          <w:b/>
          <w:bCs/>
          <w:color w:val="auto"/>
          <w:sz w:val="28"/>
          <w:szCs w:val="28"/>
          <w:lang w:eastAsia="ru-RU"/>
        </w:rPr>
        <w:fldChar w:fldCharType="end"/>
      </w:r>
    </w:p>
    <w:p w:rsidR="00600766" w:rsidRPr="00600766" w:rsidRDefault="00600766" w:rsidP="00743E1D">
      <w:pPr>
        <w:spacing w:before="100" w:beforeAutospacing="1" w:after="100" w:afterAutospacing="1" w:line="240" w:lineRule="auto"/>
        <w:ind w:left="-709" w:firstLine="425"/>
        <w:jc w:val="both"/>
        <w:rPr>
          <w:rFonts w:eastAsia="Times New Roman"/>
          <w:color w:val="auto"/>
          <w:szCs w:val="24"/>
          <w:lang w:eastAsia="ru-RU"/>
        </w:rPr>
      </w:pPr>
      <w:r w:rsidRPr="00600766">
        <w:rPr>
          <w:rFonts w:eastAsia="Times New Roman"/>
          <w:color w:val="auto"/>
          <w:szCs w:val="24"/>
          <w:lang w:eastAsia="ru-RU"/>
        </w:rPr>
        <w:t>Для обучающихся с ограниченными возможностями здоровья, обучающихся - детей-инвалидов и инвалидов ГИА проводится в форме государственного выпускного экзамена (далее - ГВЭ) с использованием текстов, тем, заданий, билетов. ГИА по отдельным предметам по их желанию проводится в форме ОГЭ.</w:t>
      </w:r>
    </w:p>
    <w:p w:rsidR="00600766" w:rsidRPr="00600766" w:rsidRDefault="00600766" w:rsidP="00743E1D">
      <w:pPr>
        <w:spacing w:before="100" w:beforeAutospacing="1" w:after="100" w:afterAutospacing="1" w:line="240" w:lineRule="auto"/>
        <w:ind w:left="-284" w:right="-143" w:firstLine="670"/>
        <w:jc w:val="both"/>
        <w:rPr>
          <w:rFonts w:eastAsia="Times New Roman"/>
          <w:color w:val="auto"/>
          <w:szCs w:val="24"/>
          <w:lang w:eastAsia="ru-RU"/>
        </w:rPr>
      </w:pPr>
      <w:r w:rsidRPr="00600766">
        <w:rPr>
          <w:rFonts w:eastAsia="Times New Roman"/>
          <w:b/>
          <w:bCs/>
          <w:color w:val="auto"/>
          <w:szCs w:val="24"/>
          <w:lang w:eastAsia="ru-RU"/>
        </w:rPr>
        <w:t>Обучающийся с ограниченными возможностями здоровья (ОВЗ)</w:t>
      </w:r>
      <w:r w:rsidRPr="00600766">
        <w:rPr>
          <w:rFonts w:eastAsia="Times New Roman"/>
          <w:color w:val="auto"/>
          <w:szCs w:val="24"/>
          <w:lang w:eastAsia="ru-RU"/>
        </w:rPr>
        <w:t xml:space="preserve"> - физическое лицо, имеющее недостатки в физическом и (или) психологическом развитии, подтвержденные </w:t>
      </w:r>
      <w:proofErr w:type="spellStart"/>
      <w:r w:rsidRPr="00600766">
        <w:rPr>
          <w:rFonts w:eastAsia="Times New Roman"/>
          <w:color w:val="auto"/>
          <w:szCs w:val="24"/>
          <w:lang w:eastAsia="ru-RU"/>
        </w:rPr>
        <w:t>психолого-медико-педагогической</w:t>
      </w:r>
      <w:proofErr w:type="spellEnd"/>
      <w:r w:rsidRPr="00600766">
        <w:rPr>
          <w:rFonts w:eastAsia="Times New Roman"/>
          <w:color w:val="auto"/>
          <w:szCs w:val="24"/>
          <w:lang w:eastAsia="ru-RU"/>
        </w:rPr>
        <w:t xml:space="preserve"> комиссией и препятствующие получению образования без создания специальных условий (пункт 16 статьи 2 Федерального закона от 29.12.2012 №273-ФЗ "Об образовании в Российской Федерации").</w:t>
      </w:r>
    </w:p>
    <w:p w:rsidR="00600766" w:rsidRPr="00600766" w:rsidRDefault="00600766" w:rsidP="00600766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szCs w:val="24"/>
          <w:lang w:eastAsia="ru-RU"/>
        </w:rPr>
      </w:pPr>
      <w:r w:rsidRPr="00600766">
        <w:rPr>
          <w:rFonts w:eastAsia="Times New Roman"/>
          <w:b/>
          <w:bCs/>
          <w:color w:val="auto"/>
          <w:szCs w:val="24"/>
          <w:lang w:eastAsia="ru-RU"/>
        </w:rPr>
        <w:t>Документы для получения особых и/или специальных условий прохождения ГИА</w:t>
      </w:r>
    </w:p>
    <w:tbl>
      <w:tblPr>
        <w:tblW w:w="0" w:type="auto"/>
        <w:tblCellSpacing w:w="15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598"/>
        <w:gridCol w:w="3188"/>
        <w:gridCol w:w="3740"/>
      </w:tblGrid>
      <w:tr w:rsidR="00600766" w:rsidRPr="00600766" w:rsidTr="00743E1D">
        <w:trPr>
          <w:tblCellSpacing w:w="15" w:type="dxa"/>
        </w:trPr>
        <w:tc>
          <w:tcPr>
            <w:tcW w:w="1406" w:type="dxa"/>
            <w:shd w:val="clear" w:color="auto" w:fill="auto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68" w:type="dxa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43E1D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3158" w:type="dxa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43E1D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Дети-инвалиды и инвалиды</w:t>
            </w:r>
          </w:p>
        </w:tc>
        <w:tc>
          <w:tcPr>
            <w:tcW w:w="3695" w:type="dxa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743E1D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43E1D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на дому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shd w:val="clear" w:color="auto" w:fill="auto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568" w:type="dxa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Заключение ПМПК</w:t>
            </w:r>
          </w:p>
        </w:tc>
        <w:tc>
          <w:tcPr>
            <w:tcW w:w="3158" w:type="dxa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Справка, подтверждающая факт установления инвалидности</w:t>
            </w:r>
          </w:p>
        </w:tc>
        <w:tc>
          <w:tcPr>
            <w:tcW w:w="3695" w:type="dxa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Заключение врачебной комиссии (справка ВК), подтверждающее медицинские показания для обучения на дому, и приказ ОО об организации обучения на дому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 w:val="restart"/>
            <w:shd w:val="clear" w:color="auto" w:fill="auto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Особые условия</w:t>
            </w:r>
          </w:p>
        </w:tc>
        <w:tc>
          <w:tcPr>
            <w:tcW w:w="4756" w:type="dxa"/>
            <w:gridSpan w:val="2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ГИА только по обязательным учебным предметам</w:t>
            </w:r>
          </w:p>
        </w:tc>
        <w:tc>
          <w:tcPr>
            <w:tcW w:w="3695" w:type="dxa"/>
            <w:vMerge w:val="restart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Особые условия не предусмотрены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56" w:type="dxa"/>
            <w:gridSpan w:val="2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ГИА в форме ГВЭ</w:t>
            </w:r>
          </w:p>
        </w:tc>
        <w:tc>
          <w:tcPr>
            <w:tcW w:w="3695" w:type="dxa"/>
            <w:vMerge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56" w:type="dxa"/>
            <w:gridSpan w:val="2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ГВЭ в устной форме</w:t>
            </w:r>
          </w:p>
        </w:tc>
        <w:tc>
          <w:tcPr>
            <w:tcW w:w="3695" w:type="dxa"/>
            <w:vMerge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56" w:type="dxa"/>
            <w:gridSpan w:val="2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Беспрепятственный доступ участников ГИА в аудитории, туалетные и иные помещения, а также их пребывание в указанных помещениях</w:t>
            </w:r>
          </w:p>
        </w:tc>
        <w:tc>
          <w:tcPr>
            <w:tcW w:w="3695" w:type="dxa"/>
            <w:vMerge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56" w:type="dxa"/>
            <w:gridSpan w:val="2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+1,5 часа для экзаменов </w:t>
            </w:r>
          </w:p>
        </w:tc>
        <w:tc>
          <w:tcPr>
            <w:tcW w:w="3695" w:type="dxa"/>
            <w:vMerge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56" w:type="dxa"/>
            <w:gridSpan w:val="2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</w:t>
            </w:r>
          </w:p>
        </w:tc>
        <w:tc>
          <w:tcPr>
            <w:tcW w:w="3695" w:type="dxa"/>
            <w:vMerge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 w:val="restart"/>
            <w:shd w:val="clear" w:color="auto" w:fill="auto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Специальные условия</w:t>
            </w:r>
          </w:p>
        </w:tc>
        <w:tc>
          <w:tcPr>
            <w:tcW w:w="8481" w:type="dxa"/>
            <w:gridSpan w:val="3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43E1D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При наличии рекомендаций ПМПК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3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ППЭ на дому, в медицинской организации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3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Присутствие ассистентов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3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Использование на ГИА необходимых для выполнения заданий технических средств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3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Оборудование аудитории для проведения экзамена звукоусиливающей аппаратурой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3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Привлечение при необходимости </w:t>
            </w:r>
            <w:proofErr w:type="spellStart"/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ассистента-сурдопереводчика</w:t>
            </w:r>
            <w:proofErr w:type="spellEnd"/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3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Оформление экзаменационных материалов рельефно-точечным шрифтом Брайля или в виде электронного документа, доступного с помощью компьютера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3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</w:t>
            </w:r>
          </w:p>
        </w:tc>
      </w:tr>
      <w:tr w:rsidR="00600766" w:rsidRPr="00600766" w:rsidTr="00743E1D">
        <w:trPr>
          <w:tblCellSpacing w:w="15" w:type="dxa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3"/>
            <w:tcMar>
              <w:top w:w="15" w:type="dxa"/>
              <w:left w:w="167" w:type="dxa"/>
              <w:bottom w:w="15" w:type="dxa"/>
              <w:right w:w="15" w:type="dxa"/>
            </w:tcMar>
            <w:vAlign w:val="center"/>
            <w:hideMark/>
          </w:tcPr>
          <w:p w:rsidR="00600766" w:rsidRPr="00600766" w:rsidRDefault="00600766" w:rsidP="0060076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0076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Выполнение письменной экзаменационной работы на компьютере</w:t>
            </w:r>
          </w:p>
        </w:tc>
      </w:tr>
    </w:tbl>
    <w:p w:rsidR="0036558A" w:rsidRPr="00743E1D" w:rsidRDefault="0036558A" w:rsidP="00743E1D">
      <w:pPr>
        <w:pStyle w:val="1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743E1D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Информационный ролик</w:t>
      </w:r>
    </w:p>
    <w:p w:rsidR="0036558A" w:rsidRPr="00743E1D" w:rsidRDefault="0036558A" w:rsidP="0036558A">
      <w:pPr>
        <w:pStyle w:val="1"/>
        <w:jc w:val="center"/>
      </w:pPr>
      <w:r w:rsidRPr="00743E1D">
        <w:rPr>
          <w:rFonts w:eastAsia="Times New Roman"/>
          <w:szCs w:val="24"/>
          <w:lang w:eastAsia="ru-RU"/>
        </w:rPr>
        <w:t xml:space="preserve">  </w:t>
      </w:r>
      <w:r w:rsidR="00743E1D" w:rsidRPr="00743E1D">
        <w:rPr>
          <w:rFonts w:eastAsia="Times New Roman"/>
          <w:szCs w:val="24"/>
          <w:lang w:eastAsia="ru-RU"/>
        </w:rPr>
        <w:t>«</w:t>
      </w:r>
      <w:r w:rsidRPr="00743E1D">
        <w:t>Организация ГИА</w:t>
      </w:r>
      <w:r w:rsidR="00743E1D" w:rsidRPr="00743E1D">
        <w:t xml:space="preserve"> для участников с ограниченными </w:t>
      </w:r>
      <w:r w:rsidRPr="00743E1D">
        <w:t>возможностями здоровья</w:t>
      </w:r>
      <w:r w:rsidR="00743E1D" w:rsidRPr="00743E1D">
        <w:t>»</w:t>
      </w:r>
    </w:p>
    <w:p w:rsidR="00743E1D" w:rsidRPr="00743E1D" w:rsidRDefault="0036558A" w:rsidP="00600766">
      <w:pPr>
        <w:spacing w:after="0" w:line="240" w:lineRule="auto"/>
        <w:rPr>
          <w:rFonts w:eastAsia="Times New Roman"/>
          <w:color w:val="365F91" w:themeColor="accent1" w:themeShade="BF"/>
          <w:sz w:val="32"/>
          <w:szCs w:val="32"/>
          <w:lang w:eastAsia="ru-RU"/>
        </w:rPr>
      </w:pPr>
      <w:r w:rsidRPr="00743E1D">
        <w:rPr>
          <w:rFonts w:eastAsia="Times New Roman"/>
          <w:color w:val="365F91" w:themeColor="accent1" w:themeShade="BF"/>
          <w:szCs w:val="24"/>
          <w:lang w:eastAsia="ru-RU"/>
        </w:rPr>
        <w:t xml:space="preserve">                       </w:t>
      </w:r>
    </w:p>
    <w:p w:rsidR="00600766" w:rsidRPr="00600766" w:rsidRDefault="0036558A" w:rsidP="00743E1D">
      <w:pPr>
        <w:spacing w:after="0" w:line="240" w:lineRule="auto"/>
        <w:jc w:val="center"/>
        <w:rPr>
          <w:rFonts w:eastAsia="Times New Roman"/>
          <w:color w:val="auto"/>
          <w:sz w:val="32"/>
          <w:szCs w:val="32"/>
          <w:lang w:eastAsia="ru-RU"/>
        </w:rPr>
      </w:pPr>
      <w:hyperlink r:id="rId5" w:history="1">
        <w:r w:rsidRPr="00743E1D">
          <w:rPr>
            <w:rStyle w:val="a3"/>
            <w:rFonts w:eastAsia="Times New Roman"/>
            <w:sz w:val="32"/>
            <w:szCs w:val="32"/>
            <w:lang w:eastAsia="ru-RU"/>
          </w:rPr>
          <w:t>https://www.youtube.com/watch?v=KR0pJkxQ7Ic</w:t>
        </w:r>
      </w:hyperlink>
    </w:p>
    <w:p w:rsidR="00600766" w:rsidRPr="00600766" w:rsidRDefault="00600766" w:rsidP="00600766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p w:rsidR="00600766" w:rsidRPr="00600766" w:rsidRDefault="00743E1D" w:rsidP="00743E1D">
      <w:pPr>
        <w:spacing w:after="0"/>
        <w:jc w:val="both"/>
        <w:rPr>
          <w:rFonts w:eastAsia="Times New Roman"/>
          <w:color w:val="auto"/>
          <w:szCs w:val="24"/>
          <w:lang w:eastAsia="ru-RU"/>
        </w:rPr>
      </w:pPr>
      <w:r>
        <w:rPr>
          <w:rStyle w:val="a5"/>
        </w:rPr>
        <w:t>Государственный выпускной экзамен по образовательным программам среднего общего образования (ГВЭ-11)</w:t>
      </w:r>
      <w:r>
        <w:t xml:space="preserve"> представляет собой форму государственной итоговой аттестации по образовательным программам среднего общего образования, проводимой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стандарта. </w:t>
      </w:r>
      <w:proofErr w:type="gramStart"/>
      <w:r>
        <w:t>ГВЭ проводится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</w:t>
      </w:r>
      <w:proofErr w:type="gramEnd"/>
      <w:r>
        <w:t>, для обучающихся, экстернов с ограниченными возможностями здоровья, для обучающихся, экстернов – детей-инвалидов и инвалидов, осваивающих образовательные программы среднего общего образования.</w:t>
      </w:r>
      <w:r>
        <w:br/>
        <w:t xml:space="preserve">ГВЭ-11 проводится в соответствии с Федеральным законом от 29.12.2012 № 273-ФЗ «Об образовании в Российской Федерации» и Порядком проведения государственной итоговой аттестации по образовательным программам среднего общего образования, утверждённым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04.04.2023 № 233/552.</w:t>
      </w:r>
    </w:p>
    <w:p w:rsidR="00743E1D" w:rsidRDefault="00743E1D">
      <w:r>
        <w:t xml:space="preserve">                                 </w:t>
      </w:r>
    </w:p>
    <w:p w:rsidR="00A25931" w:rsidRPr="00743E1D" w:rsidRDefault="00743E1D" w:rsidP="00743E1D">
      <w:pPr>
        <w:jc w:val="center"/>
        <w:rPr>
          <w:sz w:val="32"/>
          <w:szCs w:val="32"/>
        </w:rPr>
      </w:pPr>
      <w:hyperlink r:id="rId6" w:history="1">
        <w:r w:rsidRPr="00743E1D">
          <w:rPr>
            <w:rStyle w:val="a3"/>
            <w:sz w:val="32"/>
            <w:szCs w:val="32"/>
          </w:rPr>
          <w:t>https://fipi.ru/gve/gve-11</w:t>
        </w:r>
      </w:hyperlink>
      <w:r w:rsidRPr="00743E1D">
        <w:rPr>
          <w:sz w:val="32"/>
          <w:szCs w:val="32"/>
        </w:rPr>
        <w:t xml:space="preserve"> - демоверсии ГВЭ-11</w:t>
      </w:r>
    </w:p>
    <w:sectPr w:rsidR="00A25931" w:rsidRPr="00743E1D" w:rsidSect="00A2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4F5B"/>
    <w:multiLevelType w:val="multilevel"/>
    <w:tmpl w:val="46DA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819B1"/>
    <w:multiLevelType w:val="multilevel"/>
    <w:tmpl w:val="AE5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54C77"/>
    <w:multiLevelType w:val="multilevel"/>
    <w:tmpl w:val="6C76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F3BC3"/>
    <w:multiLevelType w:val="multilevel"/>
    <w:tmpl w:val="CE92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B27AD"/>
    <w:multiLevelType w:val="multilevel"/>
    <w:tmpl w:val="58C2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00766"/>
    <w:rsid w:val="0036558A"/>
    <w:rsid w:val="00600766"/>
    <w:rsid w:val="00743E1D"/>
    <w:rsid w:val="00972F5D"/>
    <w:rsid w:val="00A2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31"/>
  </w:style>
  <w:style w:type="paragraph" w:styleId="1">
    <w:name w:val="heading 1"/>
    <w:basedOn w:val="a"/>
    <w:next w:val="a"/>
    <w:link w:val="10"/>
    <w:uiPriority w:val="9"/>
    <w:qFormat/>
    <w:rsid w:val="00365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076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766"/>
    <w:rPr>
      <w:rFonts w:eastAsia="Times New Roman"/>
      <w:b/>
      <w:bCs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00766"/>
    <w:rPr>
      <w:color w:val="0000FF"/>
      <w:u w:val="single"/>
    </w:rPr>
  </w:style>
  <w:style w:type="character" w:customStyle="1" w:styleId="jjsocialtext">
    <w:name w:val="jj_social_text"/>
    <w:basedOn w:val="a0"/>
    <w:rsid w:val="00600766"/>
  </w:style>
  <w:style w:type="paragraph" w:styleId="a4">
    <w:name w:val="Normal (Web)"/>
    <w:basedOn w:val="a"/>
    <w:uiPriority w:val="99"/>
    <w:semiHidden/>
    <w:unhideWhenUsed/>
    <w:rsid w:val="00600766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styleId="a5">
    <w:name w:val="Strong"/>
    <w:basedOn w:val="a0"/>
    <w:uiPriority w:val="22"/>
    <w:qFormat/>
    <w:rsid w:val="00600766"/>
    <w:rPr>
      <w:b/>
      <w:bCs/>
    </w:rPr>
  </w:style>
  <w:style w:type="character" w:customStyle="1" w:styleId="headline">
    <w:name w:val="headline"/>
    <w:basedOn w:val="a0"/>
    <w:rsid w:val="00600766"/>
  </w:style>
  <w:style w:type="paragraph" w:styleId="a6">
    <w:name w:val="Balloon Text"/>
    <w:basedOn w:val="a"/>
    <w:link w:val="a7"/>
    <w:uiPriority w:val="99"/>
    <w:semiHidden/>
    <w:unhideWhenUsed/>
    <w:rsid w:val="0060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7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5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6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8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2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5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99198">
                              <w:marLeft w:val="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5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gve/gve-11" TargetMode="External"/><Relationship Id="rId5" Type="http://schemas.openxmlformats.org/officeDocument/2006/relationships/hyperlink" Target="https://www.youtube.com/watch?v=KR0pJkxQ7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2023-12-12T20:05:00Z</dcterms:created>
  <dcterms:modified xsi:type="dcterms:W3CDTF">2023-12-12T20:05:00Z</dcterms:modified>
</cp:coreProperties>
</file>